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323" w:rsidRDefault="00D60A1C" w:rsidP="00AE572B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40"/>
          <w:szCs w:val="40"/>
        </w:rPr>
      </w:pPr>
      <w:r>
        <w:rPr>
          <w:rFonts w:ascii="Arial" w:hAnsi="Arial" w:cs="Arial"/>
          <w:noProof/>
          <w:lang w:val="en-GB" w:eastAsia="en-GB"/>
        </w:rPr>
        <w:drawing>
          <wp:inline distT="0" distB="0" distL="0" distR="0">
            <wp:extent cx="1952625" cy="1066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50" t="22000" r="66875" b="59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72B" w:rsidRPr="003B5323" w:rsidRDefault="00ED097E" w:rsidP="00AE572B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44"/>
          <w:szCs w:val="44"/>
        </w:rPr>
      </w:pPr>
      <w:r>
        <w:rPr>
          <w:rFonts w:ascii="Calibri" w:hAnsi="Calibri" w:cs="Calibri"/>
          <w:b/>
          <w:bCs/>
          <w:color w:val="000000"/>
          <w:sz w:val="44"/>
          <w:szCs w:val="44"/>
        </w:rPr>
        <w:t>NEWS UPDATE</w:t>
      </w:r>
    </w:p>
    <w:p w:rsidR="005C67CC" w:rsidRDefault="005C67CC" w:rsidP="005C67CC">
      <w:pPr>
        <w:pStyle w:val="Default"/>
      </w:pPr>
    </w:p>
    <w:p w:rsidR="007146A8" w:rsidRDefault="005C67CC" w:rsidP="005C67CC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JWMS</w:t>
      </w:r>
      <w:r w:rsidR="007146A8">
        <w:rPr>
          <w:b/>
          <w:bCs/>
          <w:sz w:val="32"/>
          <w:szCs w:val="32"/>
        </w:rPr>
        <w:t xml:space="preserve"> Now</w:t>
      </w:r>
      <w:r w:rsidR="000D1859">
        <w:rPr>
          <w:b/>
          <w:bCs/>
          <w:sz w:val="32"/>
          <w:szCs w:val="32"/>
        </w:rPr>
        <w:t xml:space="preserve"> Wholly-Owned Subsidiary of Biosensors</w:t>
      </w:r>
      <w:r w:rsidR="007146A8">
        <w:rPr>
          <w:b/>
          <w:bCs/>
          <w:sz w:val="32"/>
          <w:szCs w:val="32"/>
        </w:rPr>
        <w:t xml:space="preserve">: </w:t>
      </w:r>
    </w:p>
    <w:p w:rsidR="005C67CC" w:rsidRDefault="007146A8" w:rsidP="005C67CC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Weigao Becomes Key Shareholder</w:t>
      </w:r>
    </w:p>
    <w:p w:rsidR="005C67CC" w:rsidRDefault="005C67CC" w:rsidP="005C67CC">
      <w:pPr>
        <w:pStyle w:val="Default"/>
        <w:rPr>
          <w:b/>
          <w:bCs/>
          <w:sz w:val="23"/>
          <w:szCs w:val="23"/>
        </w:rPr>
      </w:pPr>
    </w:p>
    <w:p w:rsidR="009B0F83" w:rsidRDefault="00CF63D1" w:rsidP="00CF63D1">
      <w:pPr>
        <w:pStyle w:val="Default"/>
        <w:jc w:val="both"/>
      </w:pPr>
      <w:r>
        <w:rPr>
          <w:b/>
          <w:bCs/>
        </w:rPr>
        <w:t>3 October</w:t>
      </w:r>
      <w:r w:rsidR="005C67CC" w:rsidRPr="005C67CC">
        <w:rPr>
          <w:b/>
          <w:bCs/>
        </w:rPr>
        <w:t xml:space="preserve"> 2011 </w:t>
      </w:r>
      <w:r w:rsidR="005C67CC" w:rsidRPr="005C67CC">
        <w:t xml:space="preserve">‐ </w:t>
      </w:r>
      <w:r w:rsidR="00231548">
        <w:t xml:space="preserve">Biosensors has completed its acquisition of </w:t>
      </w:r>
      <w:r w:rsidR="000D1859">
        <w:t>JW Medical Systems Ltd (</w:t>
      </w:r>
      <w:r w:rsidR="000D1859" w:rsidRPr="000D1859">
        <w:rPr>
          <w:bCs/>
        </w:rPr>
        <w:t>JWMS</w:t>
      </w:r>
      <w:r w:rsidR="000D1859" w:rsidRPr="005C67CC">
        <w:t>)</w:t>
      </w:r>
      <w:r w:rsidR="00533EFB">
        <w:t xml:space="preserve">, one of the top three </w:t>
      </w:r>
      <w:r w:rsidR="000D1859">
        <w:t>suppliers of drug-eluting stents (DES)</w:t>
      </w:r>
      <w:r w:rsidR="00533EFB">
        <w:t xml:space="preserve"> in China</w:t>
      </w:r>
      <w:r w:rsidR="005C67CC" w:rsidRPr="005C67CC">
        <w:t>.</w:t>
      </w:r>
    </w:p>
    <w:p w:rsidR="009B0F83" w:rsidRDefault="009B0F83" w:rsidP="00CF63D1">
      <w:pPr>
        <w:pStyle w:val="Default"/>
        <w:jc w:val="both"/>
      </w:pPr>
    </w:p>
    <w:p w:rsidR="004552C8" w:rsidRDefault="009B0F83" w:rsidP="00CF63D1">
      <w:pPr>
        <w:pStyle w:val="Default"/>
        <w:jc w:val="both"/>
      </w:pPr>
      <w:proofErr w:type="gramStart"/>
      <w:r>
        <w:t>Biosenso</w:t>
      </w:r>
      <w:r w:rsidR="003B3D10">
        <w:t>rs previously owned 50% of JWMS</w:t>
      </w:r>
      <w:r>
        <w:t xml:space="preserve"> and has</w:t>
      </w:r>
      <w:proofErr w:type="gramEnd"/>
      <w:r>
        <w:t xml:space="preserve"> now</w:t>
      </w:r>
      <w:r w:rsidR="00231548">
        <w:t xml:space="preserve"> acquired the remaining half of the </w:t>
      </w:r>
      <w:r w:rsidR="00841BF3">
        <w:t xml:space="preserve">company </w:t>
      </w:r>
      <w:r>
        <w:t xml:space="preserve">from </w:t>
      </w:r>
      <w:proofErr w:type="spellStart"/>
      <w:smartTag w:uri="urn:schemas-microsoft-com:office:smarttags" w:element="place">
        <w:smartTag w:uri="urn:schemas-microsoft-com:office:smarttags" w:element="City">
          <w:r w:rsidR="007146A8">
            <w:t>Weigao</w:t>
          </w:r>
        </w:smartTag>
        <w:proofErr w:type="spellEnd"/>
        <w:r w:rsidR="00134E15">
          <w:t xml:space="preserve">, </w:t>
        </w:r>
        <w:smartTag w:uri="urn:schemas-microsoft-com:office:smarttags" w:element="country-region">
          <w:r w:rsidR="007146A8">
            <w:t>China</w:t>
          </w:r>
        </w:smartTag>
      </w:smartTag>
      <w:r w:rsidR="007146A8">
        <w:t xml:space="preserve">’s leading manufacturer of single-use medical devices, </w:t>
      </w:r>
      <w:r w:rsidR="00231548">
        <w:t xml:space="preserve">through a cash and stock deal approved by </w:t>
      </w:r>
      <w:r w:rsidR="003B3D10">
        <w:t xml:space="preserve">the </w:t>
      </w:r>
      <w:r w:rsidR="00134E15">
        <w:t xml:space="preserve">Singapore </w:t>
      </w:r>
      <w:r w:rsidR="003B3D10">
        <w:t xml:space="preserve">Stock </w:t>
      </w:r>
      <w:r w:rsidR="00134E15">
        <w:t>Exch</w:t>
      </w:r>
      <w:r w:rsidR="003B3D10">
        <w:t>ange (SGX</w:t>
      </w:r>
      <w:r w:rsidR="00134E15">
        <w:t>)</w:t>
      </w:r>
      <w:r w:rsidR="003B3D10">
        <w:t xml:space="preserve"> and </w:t>
      </w:r>
      <w:r w:rsidR="00CF1B64">
        <w:t xml:space="preserve">Biosensors </w:t>
      </w:r>
      <w:r w:rsidR="003B3D10">
        <w:t>shareholders</w:t>
      </w:r>
      <w:r w:rsidR="00134E15">
        <w:t>.</w:t>
      </w:r>
      <w:r w:rsidR="00CF1B64">
        <w:t xml:space="preserve"> </w:t>
      </w:r>
    </w:p>
    <w:p w:rsidR="004552C8" w:rsidRDefault="004552C8" w:rsidP="00CF63D1">
      <w:pPr>
        <w:pStyle w:val="Default"/>
        <w:jc w:val="both"/>
      </w:pPr>
    </w:p>
    <w:p w:rsidR="00231548" w:rsidRDefault="00231548" w:rsidP="007B4284">
      <w:pPr>
        <w:pStyle w:val="Default"/>
      </w:pPr>
      <w:r>
        <w:t xml:space="preserve">As a result of the deal, </w:t>
      </w:r>
      <w:proofErr w:type="spellStart"/>
      <w:r>
        <w:t>Weigao</w:t>
      </w:r>
      <w:proofErr w:type="spellEnd"/>
      <w:r>
        <w:t xml:space="preserve"> has become a key Biosensors shareholder and holds two seats on the Company’s board of directors.</w:t>
      </w:r>
      <w:r w:rsidR="007B4284">
        <w:t xml:space="preserve"> </w:t>
      </w:r>
      <w:r w:rsidR="00ED097E">
        <w:t xml:space="preserve">Details </w:t>
      </w:r>
      <w:r w:rsidR="007B4284">
        <w:t>can be found in the Investor Rel</w:t>
      </w:r>
      <w:r w:rsidR="00ED097E">
        <w:t>ations section of this website.</w:t>
      </w:r>
    </w:p>
    <w:p w:rsidR="004552C8" w:rsidRDefault="004552C8" w:rsidP="00CF63D1">
      <w:pPr>
        <w:pStyle w:val="Default"/>
        <w:jc w:val="both"/>
      </w:pPr>
    </w:p>
    <w:p w:rsidR="00CF1B64" w:rsidRDefault="00B50436" w:rsidP="00CF63D1">
      <w:pPr>
        <w:pStyle w:val="Default"/>
        <w:jc w:val="both"/>
      </w:pPr>
      <w:r>
        <w:t>Coronary artery disease (CAD) is the second</w:t>
      </w:r>
      <w:r w:rsidR="00CF1B64">
        <w:t>-</w:t>
      </w:r>
      <w:r>
        <w:t xml:space="preserve">biggest killer in </w:t>
      </w:r>
      <w:smartTag w:uri="urn:schemas-microsoft-com:office:smarttags" w:element="place">
        <w:smartTag w:uri="urn:schemas-microsoft-com:office:smarttags" w:element="country-region">
          <w:r>
            <w:t>China</w:t>
          </w:r>
        </w:smartTag>
      </w:smartTag>
      <w:r>
        <w:t xml:space="preserve">, accounting for 20% of all deaths in 2009. </w:t>
      </w:r>
      <w:r w:rsidR="00A0478C">
        <w:t>More than</w:t>
      </w:r>
      <w:r w:rsidR="0096132A">
        <w:t xml:space="preserve"> 95% of </w:t>
      </w:r>
      <w:r w:rsidR="00A0478C">
        <w:rPr>
          <w:rStyle w:val="st"/>
        </w:rPr>
        <w:t>percutaneous coronary intervention (PCI) procedures, commonly known as coronary angioplasty,</w:t>
      </w:r>
      <w:r w:rsidR="0096132A">
        <w:t xml:space="preserve"> use a DES.</w:t>
      </w:r>
      <w:r w:rsidR="00A0478C">
        <w:t xml:space="preserve">  Three-quarters of DES are manufactured domestically.  The </w:t>
      </w:r>
      <w:r>
        <w:t xml:space="preserve">overall </w:t>
      </w:r>
      <w:smartTag w:uri="urn:schemas-microsoft-com:office:smarttags" w:element="country-region">
        <w:smartTag w:uri="urn:schemas-microsoft-com:office:smarttags" w:element="place">
          <w:r w:rsidR="00C91975">
            <w:t>China</w:t>
          </w:r>
        </w:smartTag>
      </w:smartTag>
      <w:r w:rsidR="00C91975">
        <w:t xml:space="preserve"> </w:t>
      </w:r>
      <w:r>
        <w:t xml:space="preserve">market </w:t>
      </w:r>
      <w:r w:rsidR="00A0478C">
        <w:t>is</w:t>
      </w:r>
      <w:r w:rsidR="00CF1B64">
        <w:t xml:space="preserve"> </w:t>
      </w:r>
      <w:r w:rsidR="00A0478C">
        <w:t xml:space="preserve">currently </w:t>
      </w:r>
      <w:r w:rsidR="00CF1B64">
        <w:t xml:space="preserve">estimated at </w:t>
      </w:r>
      <w:proofErr w:type="gramStart"/>
      <w:r w:rsidR="00CF1B64">
        <w:t>close</w:t>
      </w:r>
      <w:proofErr w:type="gramEnd"/>
      <w:r w:rsidR="00CF1B64">
        <w:t xml:space="preserve"> to half a billion US dollars</w:t>
      </w:r>
      <w:r w:rsidR="00A0478C">
        <w:t xml:space="preserve"> and </w:t>
      </w:r>
      <w:r w:rsidR="00CF1B64">
        <w:t xml:space="preserve">is expected to continue to </w:t>
      </w:r>
      <w:r w:rsidR="00A0478C">
        <w:t xml:space="preserve">grow rapidly </w:t>
      </w:r>
      <w:r w:rsidR="00CF1B64">
        <w:t>in coming years.</w:t>
      </w:r>
      <w:r>
        <w:t xml:space="preserve"> </w:t>
      </w:r>
    </w:p>
    <w:p w:rsidR="00B35A1B" w:rsidRDefault="00B35A1B" w:rsidP="00CF63D1">
      <w:pPr>
        <w:pStyle w:val="Default"/>
        <w:jc w:val="both"/>
      </w:pPr>
    </w:p>
    <w:p w:rsidR="004F589C" w:rsidRDefault="005C67CC" w:rsidP="00CF63D1">
      <w:pPr>
        <w:pStyle w:val="Default"/>
        <w:jc w:val="both"/>
      </w:pPr>
      <w:r w:rsidRPr="005C67CC">
        <w:t>“</w:t>
      </w:r>
      <w:r w:rsidR="00B35A1B">
        <w:t>We now have a unique opportunity for Biosensors to be</w:t>
      </w:r>
      <w:r w:rsidR="00134E15">
        <w:t>come</w:t>
      </w:r>
      <w:r w:rsidR="00B35A1B">
        <w:t xml:space="preserve"> a major player in </w:t>
      </w:r>
      <w:smartTag w:uri="urn:schemas-microsoft-com:office:smarttags" w:element="country-region">
        <w:smartTag w:uri="urn:schemas-microsoft-com:office:smarttags" w:element="place">
          <w:r w:rsidR="00AE6620">
            <w:t>China</w:t>
          </w:r>
        </w:smartTag>
      </w:smartTag>
      <w:r w:rsidR="00AE6620">
        <w:t>’s</w:t>
      </w:r>
      <w:r w:rsidR="006A0CDD">
        <w:t xml:space="preserve"> substantial and rapidly</w:t>
      </w:r>
      <w:r w:rsidR="00AE6620">
        <w:t xml:space="preserve"> </w:t>
      </w:r>
      <w:r w:rsidR="006A0CDD">
        <w:t>growing</w:t>
      </w:r>
      <w:r w:rsidR="00B35A1B">
        <w:t xml:space="preserve"> DES market”</w:t>
      </w:r>
      <w:r w:rsidR="00700029">
        <w:t xml:space="preserve">, commented Biosensors Co-CEO </w:t>
      </w:r>
      <w:r w:rsidR="006A0CDD">
        <w:t>Jack Wang</w:t>
      </w:r>
      <w:r w:rsidR="00B35A1B">
        <w:t>. “In addition to JWMS’s current product range, we can use their established distribution network and domestic manufacturing capability to introduce Biosensors</w:t>
      </w:r>
      <w:r w:rsidR="00627CA2">
        <w:t xml:space="preserve"> product lines in </w:t>
      </w:r>
      <w:smartTag w:uri="urn:schemas-microsoft-com:office:smarttags" w:element="country-region">
        <w:smartTag w:uri="urn:schemas-microsoft-com:office:smarttags" w:element="place">
          <w:r w:rsidR="00627CA2">
            <w:t>China</w:t>
          </w:r>
        </w:smartTag>
      </w:smartTag>
      <w:r w:rsidR="00627CA2">
        <w:t>. With Weigao’s</w:t>
      </w:r>
      <w:r w:rsidR="00134E15">
        <w:t xml:space="preserve"> active involvement in</w:t>
      </w:r>
      <w:r w:rsidR="00627CA2">
        <w:t xml:space="preserve"> Biosensors, we also gain access to the reso</w:t>
      </w:r>
      <w:r w:rsidR="004214CB">
        <w:t xml:space="preserve">urces and expertise of one of </w:t>
      </w:r>
      <w:smartTag w:uri="urn:schemas-microsoft-com:office:smarttags" w:element="country-region">
        <w:smartTag w:uri="urn:schemas-microsoft-com:office:smarttags" w:element="place">
          <w:r w:rsidR="004214CB">
            <w:t>China</w:t>
          </w:r>
        </w:smartTag>
      </w:smartTag>
      <w:r w:rsidR="004214CB">
        <w:t>’s leading medical device companies</w:t>
      </w:r>
      <w:r w:rsidR="00627CA2">
        <w:t>”.</w:t>
      </w:r>
    </w:p>
    <w:p w:rsidR="006220B0" w:rsidRDefault="006220B0" w:rsidP="004F589C">
      <w:pPr>
        <w:pStyle w:val="Default"/>
      </w:pPr>
    </w:p>
    <w:p w:rsidR="006A0CDD" w:rsidRDefault="00DE2196" w:rsidP="004F589C">
      <w:pPr>
        <w:pStyle w:val="Default"/>
      </w:pPr>
      <w:r>
        <w:t>“Th</w:t>
      </w:r>
      <w:r w:rsidR="00AE6620">
        <w:t>e</w:t>
      </w:r>
      <w:r>
        <w:t xml:space="preserve"> deal is not only good news for Biosensors in </w:t>
      </w:r>
      <w:smartTag w:uri="urn:schemas-microsoft-com:office:smarttags" w:element="country-region">
        <w:smartTag w:uri="urn:schemas-microsoft-com:office:smarttags" w:element="place">
          <w:r>
            <w:t>China</w:t>
          </w:r>
        </w:smartTag>
      </w:smartTag>
      <w:r>
        <w:t xml:space="preserve">, but also for our other global markets”, added </w:t>
      </w:r>
      <w:r w:rsidR="006A0CDD">
        <w:t>Biosensors Co-CEO Jeffrey B. Jump.</w:t>
      </w:r>
      <w:r>
        <w:t xml:space="preserve"> “It provides us with an additional </w:t>
      </w:r>
      <w:r w:rsidR="00B40B24">
        <w:t xml:space="preserve">manufacturing facility </w:t>
      </w:r>
      <w:r w:rsidR="00E33FA8">
        <w:t xml:space="preserve">to service </w:t>
      </w:r>
      <w:r w:rsidR="00E33FA8" w:rsidRPr="003E4E8A">
        <w:t>global demand</w:t>
      </w:r>
      <w:r w:rsidR="00B40B24">
        <w:t>, as well as giving us</w:t>
      </w:r>
      <w:r>
        <w:t xml:space="preserve"> access to Weigao’s complete product range outside China”.</w:t>
      </w:r>
    </w:p>
    <w:p w:rsidR="00231548" w:rsidRDefault="00231548" w:rsidP="004F589C">
      <w:pPr>
        <w:pStyle w:val="Default"/>
      </w:pPr>
    </w:p>
    <w:p w:rsidR="005C67CC" w:rsidRDefault="005C67CC" w:rsidP="005C67CC">
      <w:pPr>
        <w:pStyle w:val="Default"/>
      </w:pPr>
    </w:p>
    <w:p w:rsidR="00ED097E" w:rsidRDefault="00ED097E" w:rsidP="005C67CC">
      <w:pPr>
        <w:pStyle w:val="Default"/>
      </w:pPr>
      <w:bookmarkStart w:id="0" w:name="_GoBack"/>
      <w:bookmarkEnd w:id="0"/>
    </w:p>
    <w:p w:rsidR="009A7DF7" w:rsidRPr="00B13ECE" w:rsidRDefault="009A7DF7" w:rsidP="009A7DF7">
      <w:pPr>
        <w:autoSpaceDE w:val="0"/>
        <w:autoSpaceDN w:val="0"/>
        <w:adjustRightInd w:val="0"/>
        <w:jc w:val="both"/>
        <w:rPr>
          <w:rFonts w:ascii="Calibri" w:hAnsi="Calibri"/>
          <w:b/>
          <w:bCs/>
        </w:rPr>
      </w:pPr>
      <w:r w:rsidRPr="00B13ECE">
        <w:rPr>
          <w:rFonts w:ascii="Calibri" w:hAnsi="Calibri"/>
          <w:b/>
          <w:bCs/>
        </w:rPr>
        <w:t>For further information, please contact:</w:t>
      </w:r>
    </w:p>
    <w:p w:rsidR="009A7DF7" w:rsidRDefault="009A7DF7" w:rsidP="009A7DF7">
      <w:pPr>
        <w:autoSpaceDE w:val="0"/>
        <w:autoSpaceDN w:val="0"/>
        <w:adjustRightInd w:val="0"/>
        <w:jc w:val="both"/>
        <w:rPr>
          <w:rFonts w:ascii="Calibri" w:hAnsi="Calibri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42"/>
        <w:gridCol w:w="5343"/>
      </w:tblGrid>
      <w:tr w:rsidR="009A7DF7" w:rsidRPr="00673DF8" w:rsidTr="005C373C">
        <w:tc>
          <w:tcPr>
            <w:tcW w:w="5342" w:type="dxa"/>
          </w:tcPr>
          <w:p w:rsidR="009A7DF7" w:rsidRPr="005C373C" w:rsidRDefault="009A7DF7" w:rsidP="005C373C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u w:val="single"/>
              </w:rPr>
            </w:pPr>
            <w:r w:rsidRPr="005C373C">
              <w:rPr>
                <w:rFonts w:ascii="Calibri" w:hAnsi="Calibri"/>
                <w:u w:val="single"/>
              </w:rPr>
              <w:t>Corporate Communications</w:t>
            </w:r>
          </w:p>
          <w:p w:rsidR="009A7DF7" w:rsidRPr="005C373C" w:rsidRDefault="009A7DF7" w:rsidP="005C373C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  <w:r w:rsidRPr="005C373C">
              <w:rPr>
                <w:rFonts w:ascii="Calibri" w:hAnsi="Calibri"/>
              </w:rPr>
              <w:t>Richard Kenyon</w:t>
            </w:r>
          </w:p>
          <w:p w:rsidR="009A7DF7" w:rsidRPr="005C373C" w:rsidRDefault="009A7DF7" w:rsidP="005C373C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  <w:r w:rsidRPr="005C373C">
              <w:rPr>
                <w:rFonts w:ascii="Calibri" w:hAnsi="Calibri"/>
              </w:rPr>
              <w:t>+44 7831569940</w:t>
            </w:r>
          </w:p>
          <w:p w:rsidR="009A7DF7" w:rsidRPr="005C373C" w:rsidRDefault="00BA37E5" w:rsidP="005C373C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  <w:hyperlink r:id="rId9" w:history="1">
              <w:r w:rsidR="009A7DF7" w:rsidRPr="005C373C">
                <w:rPr>
                  <w:rStyle w:val="Hyperlink"/>
                  <w:rFonts w:ascii="Calibri" w:hAnsi="Calibri"/>
                </w:rPr>
                <w:t>r.kenyon@biosensors.com</w:t>
              </w:r>
            </w:hyperlink>
          </w:p>
          <w:p w:rsidR="009A7DF7" w:rsidRPr="005C373C" w:rsidRDefault="009A7DF7" w:rsidP="005C373C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u w:val="single"/>
              </w:rPr>
            </w:pPr>
          </w:p>
        </w:tc>
        <w:tc>
          <w:tcPr>
            <w:tcW w:w="5343" w:type="dxa"/>
          </w:tcPr>
          <w:p w:rsidR="009A7DF7" w:rsidRPr="005C373C" w:rsidRDefault="009A7DF7" w:rsidP="005C373C">
            <w:pPr>
              <w:autoSpaceDE w:val="0"/>
              <w:autoSpaceDN w:val="0"/>
              <w:adjustRightInd w:val="0"/>
              <w:rPr>
                <w:rFonts w:ascii="Calibri" w:hAnsi="Calibri" w:cs="Calibri"/>
                <w:u w:val="single"/>
              </w:rPr>
            </w:pPr>
            <w:r w:rsidRPr="005C373C">
              <w:rPr>
                <w:rFonts w:ascii="Calibri" w:hAnsi="Calibri" w:cs="Calibri"/>
                <w:u w:val="single"/>
              </w:rPr>
              <w:t>Investor Relations</w:t>
            </w:r>
          </w:p>
          <w:p w:rsidR="009A7DF7" w:rsidRPr="005C373C" w:rsidRDefault="009A7DF7" w:rsidP="005C373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C373C">
              <w:rPr>
                <w:rFonts w:ascii="Calibri" w:hAnsi="Calibri" w:cs="Calibri"/>
              </w:rPr>
              <w:t>Wong Teck Yenn</w:t>
            </w:r>
          </w:p>
          <w:p w:rsidR="009A7DF7" w:rsidRPr="005C373C" w:rsidRDefault="009A7DF7" w:rsidP="005C373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C373C">
              <w:rPr>
                <w:rFonts w:ascii="Calibri" w:hAnsi="Calibri" w:cs="Calibri"/>
              </w:rPr>
              <w:t>+65 6213 5708</w:t>
            </w:r>
          </w:p>
          <w:p w:rsidR="009A7DF7" w:rsidRPr="005C373C" w:rsidRDefault="00BA37E5" w:rsidP="005C373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hyperlink r:id="rId10" w:history="1">
              <w:r w:rsidR="009A7DF7" w:rsidRPr="005C373C">
                <w:rPr>
                  <w:rStyle w:val="Hyperlink"/>
                  <w:rFonts w:ascii="Calibri" w:hAnsi="Calibri" w:cs="Calibri"/>
                </w:rPr>
                <w:t>ty.wong@biosensors.com</w:t>
              </w:r>
            </w:hyperlink>
          </w:p>
          <w:p w:rsidR="009A7DF7" w:rsidRPr="005C373C" w:rsidRDefault="009A7DF7" w:rsidP="005C373C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u w:val="single"/>
              </w:rPr>
            </w:pPr>
          </w:p>
        </w:tc>
      </w:tr>
    </w:tbl>
    <w:p w:rsidR="009A7DF7" w:rsidRDefault="009A7DF7" w:rsidP="009A7DF7">
      <w:pPr>
        <w:autoSpaceDE w:val="0"/>
        <w:autoSpaceDN w:val="0"/>
        <w:adjustRightInd w:val="0"/>
        <w:jc w:val="both"/>
        <w:rPr>
          <w:rFonts w:ascii="Calibri" w:hAnsi="Calibri" w:cs="Calibri-Bold"/>
          <w:b/>
          <w:bCs/>
        </w:rPr>
      </w:pPr>
    </w:p>
    <w:p w:rsidR="00B40B24" w:rsidRDefault="00B40B24" w:rsidP="009A7DF7">
      <w:pPr>
        <w:autoSpaceDE w:val="0"/>
        <w:autoSpaceDN w:val="0"/>
        <w:adjustRightInd w:val="0"/>
        <w:jc w:val="both"/>
        <w:rPr>
          <w:rFonts w:ascii="Calibri" w:hAnsi="Calibri" w:cs="Calibri-Bold"/>
          <w:b/>
          <w:bCs/>
        </w:rPr>
      </w:pPr>
    </w:p>
    <w:sectPr w:rsidR="00B40B24" w:rsidSect="005C67CC">
      <w:headerReference w:type="default" r:id="rId11"/>
      <w:pgSz w:w="11909" w:h="16834" w:code="9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740" w:rsidRDefault="00F10740">
      <w:r>
        <w:separator/>
      </w:r>
    </w:p>
  </w:endnote>
  <w:endnote w:type="continuationSeparator" w:id="0">
    <w:p w:rsidR="00F10740" w:rsidRDefault="00F10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740" w:rsidRDefault="00F10740">
      <w:r>
        <w:separator/>
      </w:r>
    </w:p>
  </w:footnote>
  <w:footnote w:type="continuationSeparator" w:id="0">
    <w:p w:rsidR="00F10740" w:rsidRDefault="00F107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B92" w:rsidRDefault="00C46B92" w:rsidP="004B6F1C">
    <w:pPr>
      <w:pStyle w:val="Header"/>
      <w:jc w:val="center"/>
      <w:rPr>
        <w:rFonts w:ascii="Arial" w:hAnsi="Arial" w:cs="Arial"/>
      </w:rPr>
    </w:pPr>
  </w:p>
  <w:p w:rsidR="00C46B92" w:rsidRDefault="00C46B9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95B0B"/>
    <w:multiLevelType w:val="hybridMultilevel"/>
    <w:tmpl w:val="4E92B184"/>
    <w:lvl w:ilvl="0" w:tplc="80D267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ECFA16">
      <w:start w:val="145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92EB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B4C4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2821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4643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225C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1491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EC22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14D3CAB"/>
    <w:multiLevelType w:val="hybridMultilevel"/>
    <w:tmpl w:val="7506F690"/>
    <w:lvl w:ilvl="0" w:tplc="B62C558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9A2C39A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6FC09A12">
      <w:start w:val="1089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1D4C6DEC">
      <w:start w:val="1089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1842BA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A5A499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4A82E5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594828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B4CAF2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>
    <w:nsid w:val="21B85258"/>
    <w:multiLevelType w:val="hybridMultilevel"/>
    <w:tmpl w:val="A54AA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2E7EEB"/>
    <w:multiLevelType w:val="hybridMultilevel"/>
    <w:tmpl w:val="80C2FD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CAD6CB9"/>
    <w:multiLevelType w:val="hybridMultilevel"/>
    <w:tmpl w:val="A9940C42"/>
    <w:lvl w:ilvl="0" w:tplc="8DD49E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BE23B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1CD37A">
      <w:start w:val="240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4867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9050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E482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A2E1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54C9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9673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66A5165D"/>
    <w:multiLevelType w:val="hybridMultilevel"/>
    <w:tmpl w:val="667E9088"/>
    <w:lvl w:ilvl="0" w:tplc="30F46A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B0DAF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3AF7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4EB5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6EB0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6AAE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4C44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1C93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307B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765D217D"/>
    <w:multiLevelType w:val="hybridMultilevel"/>
    <w:tmpl w:val="045C88AE"/>
    <w:lvl w:ilvl="0" w:tplc="0FE629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3EB8AA">
      <w:start w:val="145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E678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787E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5EC5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B205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248C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9E1B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527E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FD3"/>
    <w:rsid w:val="000043DC"/>
    <w:rsid w:val="0001679D"/>
    <w:rsid w:val="00030672"/>
    <w:rsid w:val="00046B09"/>
    <w:rsid w:val="00053503"/>
    <w:rsid w:val="00071BF7"/>
    <w:rsid w:val="00097D85"/>
    <w:rsid w:val="000C7343"/>
    <w:rsid w:val="000D1859"/>
    <w:rsid w:val="000D63DD"/>
    <w:rsid w:val="000F5E12"/>
    <w:rsid w:val="00134E15"/>
    <w:rsid w:val="00152E8C"/>
    <w:rsid w:val="00167290"/>
    <w:rsid w:val="001B2ACB"/>
    <w:rsid w:val="00224A0E"/>
    <w:rsid w:val="0022578C"/>
    <w:rsid w:val="00231548"/>
    <w:rsid w:val="002518E1"/>
    <w:rsid w:val="00257FD1"/>
    <w:rsid w:val="002631FF"/>
    <w:rsid w:val="002638FD"/>
    <w:rsid w:val="00263DDD"/>
    <w:rsid w:val="002744B2"/>
    <w:rsid w:val="0027522A"/>
    <w:rsid w:val="00297366"/>
    <w:rsid w:val="002B5ECD"/>
    <w:rsid w:val="002D63F0"/>
    <w:rsid w:val="003017AD"/>
    <w:rsid w:val="003369D1"/>
    <w:rsid w:val="003477A4"/>
    <w:rsid w:val="00357650"/>
    <w:rsid w:val="00363A67"/>
    <w:rsid w:val="00371D9E"/>
    <w:rsid w:val="003835E3"/>
    <w:rsid w:val="003873D7"/>
    <w:rsid w:val="003B3D10"/>
    <w:rsid w:val="003B5323"/>
    <w:rsid w:val="003D07D1"/>
    <w:rsid w:val="003E4E8A"/>
    <w:rsid w:val="003E5218"/>
    <w:rsid w:val="00406F0A"/>
    <w:rsid w:val="004126B4"/>
    <w:rsid w:val="004214CB"/>
    <w:rsid w:val="0042217A"/>
    <w:rsid w:val="004552C8"/>
    <w:rsid w:val="00464079"/>
    <w:rsid w:val="0049344F"/>
    <w:rsid w:val="004B6F1C"/>
    <w:rsid w:val="004D3791"/>
    <w:rsid w:val="004F2C8C"/>
    <w:rsid w:val="004F589C"/>
    <w:rsid w:val="004F5FB2"/>
    <w:rsid w:val="00533EFB"/>
    <w:rsid w:val="00535996"/>
    <w:rsid w:val="00555931"/>
    <w:rsid w:val="00566FE5"/>
    <w:rsid w:val="005731D1"/>
    <w:rsid w:val="0058377F"/>
    <w:rsid w:val="00584CE3"/>
    <w:rsid w:val="005A3AEE"/>
    <w:rsid w:val="005B3020"/>
    <w:rsid w:val="005C0152"/>
    <w:rsid w:val="005C373C"/>
    <w:rsid w:val="005C57AA"/>
    <w:rsid w:val="005C67CC"/>
    <w:rsid w:val="00620653"/>
    <w:rsid w:val="006220B0"/>
    <w:rsid w:val="00625495"/>
    <w:rsid w:val="00627CA2"/>
    <w:rsid w:val="006308F1"/>
    <w:rsid w:val="0064771E"/>
    <w:rsid w:val="00663DC1"/>
    <w:rsid w:val="0067457E"/>
    <w:rsid w:val="006A0CDD"/>
    <w:rsid w:val="006A7BD8"/>
    <w:rsid w:val="00700029"/>
    <w:rsid w:val="007146A8"/>
    <w:rsid w:val="00727A13"/>
    <w:rsid w:val="007A0D8D"/>
    <w:rsid w:val="007B4284"/>
    <w:rsid w:val="007C1513"/>
    <w:rsid w:val="0081264A"/>
    <w:rsid w:val="008342DD"/>
    <w:rsid w:val="00841BF3"/>
    <w:rsid w:val="00880206"/>
    <w:rsid w:val="0088651C"/>
    <w:rsid w:val="00893CF4"/>
    <w:rsid w:val="008B1F28"/>
    <w:rsid w:val="008E56E4"/>
    <w:rsid w:val="00920C57"/>
    <w:rsid w:val="0092259B"/>
    <w:rsid w:val="0096132A"/>
    <w:rsid w:val="009918D8"/>
    <w:rsid w:val="009A11DF"/>
    <w:rsid w:val="009A5124"/>
    <w:rsid w:val="009A71DA"/>
    <w:rsid w:val="009A752B"/>
    <w:rsid w:val="009A7DF7"/>
    <w:rsid w:val="009B0F83"/>
    <w:rsid w:val="009B3631"/>
    <w:rsid w:val="009C6BB0"/>
    <w:rsid w:val="009D174B"/>
    <w:rsid w:val="00A0478C"/>
    <w:rsid w:val="00A12503"/>
    <w:rsid w:val="00A75B2E"/>
    <w:rsid w:val="00AA7582"/>
    <w:rsid w:val="00AC22C2"/>
    <w:rsid w:val="00AC297E"/>
    <w:rsid w:val="00AE572B"/>
    <w:rsid w:val="00AE6620"/>
    <w:rsid w:val="00B13ECE"/>
    <w:rsid w:val="00B27D65"/>
    <w:rsid w:val="00B35A1B"/>
    <w:rsid w:val="00B40B24"/>
    <w:rsid w:val="00B50436"/>
    <w:rsid w:val="00B62A27"/>
    <w:rsid w:val="00B71F38"/>
    <w:rsid w:val="00B80A2E"/>
    <w:rsid w:val="00BA37E5"/>
    <w:rsid w:val="00BA6D85"/>
    <w:rsid w:val="00BF5FD3"/>
    <w:rsid w:val="00C07777"/>
    <w:rsid w:val="00C133D0"/>
    <w:rsid w:val="00C2597B"/>
    <w:rsid w:val="00C3393F"/>
    <w:rsid w:val="00C3480A"/>
    <w:rsid w:val="00C366F5"/>
    <w:rsid w:val="00C46B92"/>
    <w:rsid w:val="00C50615"/>
    <w:rsid w:val="00C86D63"/>
    <w:rsid w:val="00C91975"/>
    <w:rsid w:val="00CA09C6"/>
    <w:rsid w:val="00CC3048"/>
    <w:rsid w:val="00CC798D"/>
    <w:rsid w:val="00CD6647"/>
    <w:rsid w:val="00CE4A67"/>
    <w:rsid w:val="00CE5BD2"/>
    <w:rsid w:val="00CF1B64"/>
    <w:rsid w:val="00CF63D1"/>
    <w:rsid w:val="00D02C2A"/>
    <w:rsid w:val="00D54C95"/>
    <w:rsid w:val="00D60A1C"/>
    <w:rsid w:val="00D94818"/>
    <w:rsid w:val="00DA11C2"/>
    <w:rsid w:val="00DA5452"/>
    <w:rsid w:val="00DD5B81"/>
    <w:rsid w:val="00DE2196"/>
    <w:rsid w:val="00DE3558"/>
    <w:rsid w:val="00DE6E2B"/>
    <w:rsid w:val="00DF5F9B"/>
    <w:rsid w:val="00E00224"/>
    <w:rsid w:val="00E05DE2"/>
    <w:rsid w:val="00E23357"/>
    <w:rsid w:val="00E25DA2"/>
    <w:rsid w:val="00E33FA8"/>
    <w:rsid w:val="00E4681F"/>
    <w:rsid w:val="00E872CA"/>
    <w:rsid w:val="00E910E8"/>
    <w:rsid w:val="00E91833"/>
    <w:rsid w:val="00E9354B"/>
    <w:rsid w:val="00EA09E9"/>
    <w:rsid w:val="00EB7540"/>
    <w:rsid w:val="00ED097E"/>
    <w:rsid w:val="00EF7166"/>
    <w:rsid w:val="00F10740"/>
    <w:rsid w:val="00F151F6"/>
    <w:rsid w:val="00F46FDA"/>
    <w:rsid w:val="00FF4CD9"/>
    <w:rsid w:val="00FF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4681F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468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locked/>
    <w:rsid w:val="00E4681F"/>
    <w:rPr>
      <w:rFonts w:cs="Times New Roman"/>
      <w:sz w:val="2"/>
    </w:rPr>
  </w:style>
  <w:style w:type="character" w:styleId="CommentReference">
    <w:name w:val="annotation reference"/>
    <w:semiHidden/>
    <w:rsid w:val="00E4681F"/>
    <w:rPr>
      <w:rFonts w:cs="Times New Roman"/>
      <w:sz w:val="16"/>
      <w:szCs w:val="16"/>
    </w:rPr>
  </w:style>
  <w:style w:type="paragraph" w:styleId="CommentText">
    <w:name w:val="annotation text"/>
    <w:basedOn w:val="Normal"/>
    <w:semiHidden/>
    <w:rsid w:val="00E4681F"/>
    <w:rPr>
      <w:sz w:val="20"/>
      <w:szCs w:val="20"/>
    </w:rPr>
  </w:style>
  <w:style w:type="character" w:customStyle="1" w:styleId="CommentTextChar">
    <w:name w:val="Comment Text Char"/>
    <w:semiHidden/>
    <w:locked/>
    <w:rsid w:val="00E4681F"/>
    <w:rPr>
      <w:rFonts w:cs="Times New Roman"/>
    </w:rPr>
  </w:style>
  <w:style w:type="paragraph" w:styleId="CommentSubject">
    <w:name w:val="annotation subject"/>
    <w:basedOn w:val="CommentText"/>
    <w:next w:val="CommentText"/>
    <w:semiHidden/>
    <w:rsid w:val="00E4681F"/>
    <w:rPr>
      <w:b/>
      <w:bCs/>
    </w:rPr>
  </w:style>
  <w:style w:type="character" w:customStyle="1" w:styleId="CommentSubjectChar">
    <w:name w:val="Comment Subject Char"/>
    <w:semiHidden/>
    <w:locked/>
    <w:rsid w:val="00E4681F"/>
    <w:rPr>
      <w:rFonts w:cs="Times New Roman"/>
      <w:b/>
      <w:bCs/>
    </w:rPr>
  </w:style>
  <w:style w:type="character" w:styleId="Hyperlink">
    <w:name w:val="Hyperlink"/>
    <w:rsid w:val="00E4681F"/>
    <w:rPr>
      <w:rFonts w:cs="Times New Roman"/>
      <w:color w:val="0000FF"/>
      <w:u w:val="single"/>
    </w:rPr>
  </w:style>
  <w:style w:type="character" w:customStyle="1" w:styleId="bodytext1">
    <w:name w:val="bodytext1"/>
    <w:uiPriority w:val="99"/>
    <w:rsid w:val="00E4681F"/>
    <w:rPr>
      <w:rFonts w:ascii="Verdana" w:hAnsi="Verdana" w:cs="Arial"/>
      <w:color w:val="000000"/>
      <w:sz w:val="18"/>
      <w:szCs w:val="18"/>
    </w:rPr>
  </w:style>
  <w:style w:type="paragraph" w:styleId="Header">
    <w:name w:val="header"/>
    <w:basedOn w:val="Normal"/>
    <w:rsid w:val="00E4681F"/>
    <w:pPr>
      <w:tabs>
        <w:tab w:val="center" w:pos="4320"/>
        <w:tab w:val="right" w:pos="8640"/>
      </w:tabs>
    </w:pPr>
  </w:style>
  <w:style w:type="character" w:customStyle="1" w:styleId="HeaderChar">
    <w:name w:val="Header Char"/>
    <w:semiHidden/>
    <w:locked/>
    <w:rsid w:val="00E4681F"/>
    <w:rPr>
      <w:rFonts w:cs="Times New Roman"/>
      <w:sz w:val="24"/>
      <w:szCs w:val="24"/>
    </w:rPr>
  </w:style>
  <w:style w:type="paragraph" w:styleId="Footer">
    <w:name w:val="footer"/>
    <w:basedOn w:val="Normal"/>
    <w:rsid w:val="00E4681F"/>
    <w:pPr>
      <w:tabs>
        <w:tab w:val="center" w:pos="4320"/>
        <w:tab w:val="right" w:pos="8640"/>
      </w:tabs>
    </w:pPr>
  </w:style>
  <w:style w:type="character" w:customStyle="1" w:styleId="FooterChar">
    <w:name w:val="Footer Char"/>
    <w:semiHidden/>
    <w:locked/>
    <w:rsid w:val="00E4681F"/>
    <w:rPr>
      <w:rFonts w:cs="Times New Roman"/>
      <w:sz w:val="24"/>
      <w:szCs w:val="24"/>
    </w:rPr>
  </w:style>
  <w:style w:type="paragraph" w:styleId="BodyText">
    <w:name w:val="Body Text"/>
    <w:basedOn w:val="Normal"/>
    <w:rsid w:val="00E4681F"/>
    <w:pPr>
      <w:spacing w:line="480" w:lineRule="auto"/>
      <w:jc w:val="both"/>
    </w:pPr>
    <w:rPr>
      <w:lang w:eastAsia="es-ES"/>
    </w:rPr>
  </w:style>
  <w:style w:type="character" w:customStyle="1" w:styleId="BodyTextChar">
    <w:name w:val="Body Text Char"/>
    <w:semiHidden/>
    <w:locked/>
    <w:rsid w:val="00E4681F"/>
    <w:rPr>
      <w:rFonts w:cs="Times New Roman"/>
      <w:sz w:val="24"/>
      <w:szCs w:val="24"/>
    </w:rPr>
  </w:style>
  <w:style w:type="paragraph" w:styleId="Revision">
    <w:name w:val="Revision"/>
    <w:hidden/>
    <w:uiPriority w:val="99"/>
    <w:semiHidden/>
    <w:rsid w:val="00A97B27"/>
    <w:rPr>
      <w:sz w:val="24"/>
      <w:szCs w:val="24"/>
      <w:lang w:val="en-US" w:eastAsia="en-US"/>
    </w:rPr>
  </w:style>
  <w:style w:type="paragraph" w:styleId="DocumentMap">
    <w:name w:val="Document Map"/>
    <w:basedOn w:val="Normal"/>
    <w:semiHidden/>
    <w:rsid w:val="0016081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uiPriority w:val="99"/>
    <w:unhideWhenUsed/>
    <w:rsid w:val="00C404CB"/>
    <w:pPr>
      <w:spacing w:before="100" w:beforeAutospacing="1" w:after="100" w:afterAutospacing="1"/>
    </w:pPr>
  </w:style>
  <w:style w:type="paragraph" w:customStyle="1" w:styleId="Default">
    <w:name w:val="Default"/>
    <w:rsid w:val="005C67C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table" w:styleId="TableGrid">
    <w:name w:val="Table Grid"/>
    <w:basedOn w:val="TableNormal"/>
    <w:rsid w:val="009A7D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DefaultParagraphFont"/>
    <w:rsid w:val="00A047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4681F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468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locked/>
    <w:rsid w:val="00E4681F"/>
    <w:rPr>
      <w:rFonts w:cs="Times New Roman"/>
      <w:sz w:val="2"/>
    </w:rPr>
  </w:style>
  <w:style w:type="character" w:styleId="CommentReference">
    <w:name w:val="annotation reference"/>
    <w:semiHidden/>
    <w:rsid w:val="00E4681F"/>
    <w:rPr>
      <w:rFonts w:cs="Times New Roman"/>
      <w:sz w:val="16"/>
      <w:szCs w:val="16"/>
    </w:rPr>
  </w:style>
  <w:style w:type="paragraph" w:styleId="CommentText">
    <w:name w:val="annotation text"/>
    <w:basedOn w:val="Normal"/>
    <w:semiHidden/>
    <w:rsid w:val="00E4681F"/>
    <w:rPr>
      <w:sz w:val="20"/>
      <w:szCs w:val="20"/>
    </w:rPr>
  </w:style>
  <w:style w:type="character" w:customStyle="1" w:styleId="CommentTextChar">
    <w:name w:val="Comment Text Char"/>
    <w:semiHidden/>
    <w:locked/>
    <w:rsid w:val="00E4681F"/>
    <w:rPr>
      <w:rFonts w:cs="Times New Roman"/>
    </w:rPr>
  </w:style>
  <w:style w:type="paragraph" w:styleId="CommentSubject">
    <w:name w:val="annotation subject"/>
    <w:basedOn w:val="CommentText"/>
    <w:next w:val="CommentText"/>
    <w:semiHidden/>
    <w:rsid w:val="00E4681F"/>
    <w:rPr>
      <w:b/>
      <w:bCs/>
    </w:rPr>
  </w:style>
  <w:style w:type="character" w:customStyle="1" w:styleId="CommentSubjectChar">
    <w:name w:val="Comment Subject Char"/>
    <w:semiHidden/>
    <w:locked/>
    <w:rsid w:val="00E4681F"/>
    <w:rPr>
      <w:rFonts w:cs="Times New Roman"/>
      <w:b/>
      <w:bCs/>
    </w:rPr>
  </w:style>
  <w:style w:type="character" w:styleId="Hyperlink">
    <w:name w:val="Hyperlink"/>
    <w:rsid w:val="00E4681F"/>
    <w:rPr>
      <w:rFonts w:cs="Times New Roman"/>
      <w:color w:val="0000FF"/>
      <w:u w:val="single"/>
    </w:rPr>
  </w:style>
  <w:style w:type="character" w:customStyle="1" w:styleId="bodytext1">
    <w:name w:val="bodytext1"/>
    <w:uiPriority w:val="99"/>
    <w:rsid w:val="00E4681F"/>
    <w:rPr>
      <w:rFonts w:ascii="Verdana" w:hAnsi="Verdana" w:cs="Arial"/>
      <w:color w:val="000000"/>
      <w:sz w:val="18"/>
      <w:szCs w:val="18"/>
    </w:rPr>
  </w:style>
  <w:style w:type="paragraph" w:styleId="Header">
    <w:name w:val="header"/>
    <w:basedOn w:val="Normal"/>
    <w:rsid w:val="00E4681F"/>
    <w:pPr>
      <w:tabs>
        <w:tab w:val="center" w:pos="4320"/>
        <w:tab w:val="right" w:pos="8640"/>
      </w:tabs>
    </w:pPr>
  </w:style>
  <w:style w:type="character" w:customStyle="1" w:styleId="HeaderChar">
    <w:name w:val="Header Char"/>
    <w:semiHidden/>
    <w:locked/>
    <w:rsid w:val="00E4681F"/>
    <w:rPr>
      <w:rFonts w:cs="Times New Roman"/>
      <w:sz w:val="24"/>
      <w:szCs w:val="24"/>
    </w:rPr>
  </w:style>
  <w:style w:type="paragraph" w:styleId="Footer">
    <w:name w:val="footer"/>
    <w:basedOn w:val="Normal"/>
    <w:rsid w:val="00E4681F"/>
    <w:pPr>
      <w:tabs>
        <w:tab w:val="center" w:pos="4320"/>
        <w:tab w:val="right" w:pos="8640"/>
      </w:tabs>
    </w:pPr>
  </w:style>
  <w:style w:type="character" w:customStyle="1" w:styleId="FooterChar">
    <w:name w:val="Footer Char"/>
    <w:semiHidden/>
    <w:locked/>
    <w:rsid w:val="00E4681F"/>
    <w:rPr>
      <w:rFonts w:cs="Times New Roman"/>
      <w:sz w:val="24"/>
      <w:szCs w:val="24"/>
    </w:rPr>
  </w:style>
  <w:style w:type="paragraph" w:styleId="BodyText">
    <w:name w:val="Body Text"/>
    <w:basedOn w:val="Normal"/>
    <w:rsid w:val="00E4681F"/>
    <w:pPr>
      <w:spacing w:line="480" w:lineRule="auto"/>
      <w:jc w:val="both"/>
    </w:pPr>
    <w:rPr>
      <w:lang w:eastAsia="es-ES"/>
    </w:rPr>
  </w:style>
  <w:style w:type="character" w:customStyle="1" w:styleId="BodyTextChar">
    <w:name w:val="Body Text Char"/>
    <w:semiHidden/>
    <w:locked/>
    <w:rsid w:val="00E4681F"/>
    <w:rPr>
      <w:rFonts w:cs="Times New Roman"/>
      <w:sz w:val="24"/>
      <w:szCs w:val="24"/>
    </w:rPr>
  </w:style>
  <w:style w:type="paragraph" w:styleId="Revision">
    <w:name w:val="Revision"/>
    <w:hidden/>
    <w:uiPriority w:val="99"/>
    <w:semiHidden/>
    <w:rsid w:val="00A97B27"/>
    <w:rPr>
      <w:sz w:val="24"/>
      <w:szCs w:val="24"/>
      <w:lang w:val="en-US" w:eastAsia="en-US"/>
    </w:rPr>
  </w:style>
  <w:style w:type="paragraph" w:styleId="DocumentMap">
    <w:name w:val="Document Map"/>
    <w:basedOn w:val="Normal"/>
    <w:semiHidden/>
    <w:rsid w:val="0016081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uiPriority w:val="99"/>
    <w:unhideWhenUsed/>
    <w:rsid w:val="00C404CB"/>
    <w:pPr>
      <w:spacing w:before="100" w:beforeAutospacing="1" w:after="100" w:afterAutospacing="1"/>
    </w:pPr>
  </w:style>
  <w:style w:type="paragraph" w:customStyle="1" w:styleId="Default">
    <w:name w:val="Default"/>
    <w:rsid w:val="005C67C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table" w:styleId="TableGrid">
    <w:name w:val="Table Grid"/>
    <w:basedOn w:val="TableNormal"/>
    <w:rsid w:val="009A7D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DefaultParagraphFont"/>
    <w:rsid w:val="00A04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0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3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0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33650">
          <w:marLeft w:val="9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63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3015">
          <w:marLeft w:val="9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673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4254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6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57011">
          <w:marLeft w:val="99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6002">
          <w:marLeft w:val="99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466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550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4039">
          <w:marLeft w:val="99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5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7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398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79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68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2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746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81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82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ty.wong@biosensor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.kenyon@biosensor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Biosensors JWMS Completion Rel</vt:lpstr>
    </vt:vector>
  </TitlesOfParts>
  <Company>Biosensors</Company>
  <LinksUpToDate>false</LinksUpToDate>
  <CharactersWithSpaces>2263</CharactersWithSpaces>
  <SharedDoc>false</SharedDoc>
  <HLinks>
    <vt:vector size="24" baseType="variant">
      <vt:variant>
        <vt:i4>2883638</vt:i4>
      </vt:variant>
      <vt:variant>
        <vt:i4>9</vt:i4>
      </vt:variant>
      <vt:variant>
        <vt:i4>0</vt:i4>
      </vt:variant>
      <vt:variant>
        <vt:i4>5</vt:i4>
      </vt:variant>
      <vt:variant>
        <vt:lpwstr>http://www.biosensors.com/</vt:lpwstr>
      </vt:variant>
      <vt:variant>
        <vt:lpwstr/>
      </vt:variant>
      <vt:variant>
        <vt:i4>1572961</vt:i4>
      </vt:variant>
      <vt:variant>
        <vt:i4>6</vt:i4>
      </vt:variant>
      <vt:variant>
        <vt:i4>0</vt:i4>
      </vt:variant>
      <vt:variant>
        <vt:i4>5</vt:i4>
      </vt:variant>
      <vt:variant>
        <vt:lpwstr>mailto:ty.wong@biosensors.com</vt:lpwstr>
      </vt:variant>
      <vt:variant>
        <vt:lpwstr/>
      </vt:variant>
      <vt:variant>
        <vt:i4>6029374</vt:i4>
      </vt:variant>
      <vt:variant>
        <vt:i4>3</vt:i4>
      </vt:variant>
      <vt:variant>
        <vt:i4>0</vt:i4>
      </vt:variant>
      <vt:variant>
        <vt:i4>5</vt:i4>
      </vt:variant>
      <vt:variant>
        <vt:lpwstr>mailto:r.kenyon@biosensors.com</vt:lpwstr>
      </vt:variant>
      <vt:variant>
        <vt:lpwstr/>
      </vt:variant>
      <vt:variant>
        <vt:i4>2883638</vt:i4>
      </vt:variant>
      <vt:variant>
        <vt:i4>0</vt:i4>
      </vt:variant>
      <vt:variant>
        <vt:i4>0</vt:i4>
      </vt:variant>
      <vt:variant>
        <vt:i4>5</vt:i4>
      </vt:variant>
      <vt:variant>
        <vt:lpwstr>http://www.biosensors.com/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Biosensors JWMS Completion Rel</dc:title>
  <dc:creator>Richard Kenyon</dc:creator>
  <cp:lastModifiedBy>Richard Kenyon</cp:lastModifiedBy>
  <cp:revision>3</cp:revision>
  <cp:lastPrinted>2011-09-22T18:11:00Z</cp:lastPrinted>
  <dcterms:created xsi:type="dcterms:W3CDTF">2011-10-05T11:34:00Z</dcterms:created>
  <dcterms:modified xsi:type="dcterms:W3CDTF">2011-10-05T11:36:00Z</dcterms:modified>
</cp:coreProperties>
</file>